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F4B1" w14:textId="77777777" w:rsidR="0047504B" w:rsidRPr="00170F59" w:rsidRDefault="0047504B" w:rsidP="00C64C59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nstantia" w:hAnsi="Constantia" w:cs="Constantia,Bold"/>
          <w:b/>
          <w:bCs/>
          <w:smallCaps/>
          <w:color w:val="1F497D"/>
          <w:sz w:val="32"/>
          <w:szCs w:val="32"/>
        </w:rPr>
      </w:pPr>
      <w:bookmarkStart w:id="0" w:name="_Hlk117525998"/>
      <w:r w:rsidRPr="00170F59">
        <w:rPr>
          <w:rFonts w:ascii="Constantia" w:hAnsi="Constantia"/>
          <w:noProof/>
        </w:rPr>
        <w:drawing>
          <wp:anchor distT="0" distB="0" distL="114300" distR="114300" simplePos="0" relativeHeight="251659264" behindDoc="0" locked="0" layoutInCell="1" allowOverlap="1" wp14:anchorId="2B0CD46C" wp14:editId="263E0C7A">
            <wp:simplePos x="0" y="0"/>
            <wp:positionH relativeFrom="column">
              <wp:posOffset>3638550</wp:posOffset>
            </wp:positionH>
            <wp:positionV relativeFrom="paragraph">
              <wp:posOffset>3175</wp:posOffset>
            </wp:positionV>
            <wp:extent cx="899160" cy="864870"/>
            <wp:effectExtent l="0" t="0" r="0" b="0"/>
            <wp:wrapSquare wrapText="bothSides"/>
            <wp:docPr id="2" name="Immagine 1" descr="http://areacomunicazione.policlinico.unina.it/wp-content/uploads/2014/02/logo-federico-II-b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eacomunicazione.policlinico.unina.it/wp-content/uploads/2014/02/logo-federico-II-bl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F59">
        <w:rPr>
          <w:rFonts w:ascii="Constantia" w:hAnsi="Constantia"/>
          <w:noProof/>
        </w:rPr>
        <w:drawing>
          <wp:inline distT="0" distB="0" distL="0" distR="0" wp14:anchorId="3571649C" wp14:editId="77A58DEE">
            <wp:extent cx="885825" cy="818515"/>
            <wp:effectExtent l="0" t="0" r="9525" b="635"/>
            <wp:docPr id="1" name="Immagine 1" descr="Immagine che contiene testo, Carattere, schermata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schermata, num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60" cy="82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11C58" w14:textId="77777777" w:rsidR="0047504B" w:rsidRPr="00170F59" w:rsidRDefault="0047504B" w:rsidP="00C64C59">
      <w:pPr>
        <w:autoSpaceDE w:val="0"/>
        <w:autoSpaceDN w:val="0"/>
        <w:adjustRightInd w:val="0"/>
        <w:spacing w:line="240" w:lineRule="auto"/>
        <w:contextualSpacing/>
        <w:rPr>
          <w:rFonts w:ascii="Constantia" w:hAnsi="Constantia" w:cs="Constantia,Bold"/>
          <w:b/>
          <w:bCs/>
          <w:smallCaps/>
          <w:color w:val="1F497D"/>
          <w:sz w:val="32"/>
          <w:szCs w:val="32"/>
        </w:rPr>
      </w:pPr>
    </w:p>
    <w:p w14:paraId="09BB88C2" w14:textId="6254FC53" w:rsidR="0047504B" w:rsidRPr="00170F59" w:rsidRDefault="0047504B" w:rsidP="00C64C59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nstantia" w:hAnsi="Constantia" w:cs="Constantia,Bold"/>
          <w:b/>
          <w:bCs/>
          <w:smallCaps/>
          <w:color w:val="FF0000"/>
          <w:sz w:val="24"/>
          <w:szCs w:val="24"/>
        </w:rPr>
      </w:pPr>
      <w:r w:rsidRPr="00170F59">
        <w:rPr>
          <w:rFonts w:ascii="Constantia" w:hAnsi="Constantia" w:cs="Constantia,Bold"/>
          <w:b/>
          <w:bCs/>
          <w:smallCaps/>
          <w:color w:val="FF0000"/>
          <w:sz w:val="24"/>
          <w:szCs w:val="24"/>
        </w:rPr>
        <w:t>Convegno</w:t>
      </w:r>
    </w:p>
    <w:p w14:paraId="63502B7A" w14:textId="7059DF1A" w:rsidR="00C24322" w:rsidRPr="00170F59" w:rsidRDefault="003278E7" w:rsidP="00C64C59">
      <w:pPr>
        <w:pStyle w:val="Paragrafoelenco"/>
        <w:spacing w:line="240" w:lineRule="auto"/>
        <w:jc w:val="center"/>
        <w:rPr>
          <w:rFonts w:ascii="Constantia" w:hAnsi="Constantia"/>
          <w:b/>
          <w:smallCaps/>
          <w:color w:val="002060"/>
          <w:sz w:val="32"/>
          <w:szCs w:val="32"/>
        </w:rPr>
      </w:pPr>
      <w:r w:rsidRPr="00170F59">
        <w:rPr>
          <w:rFonts w:ascii="Constantia" w:hAnsi="Constantia"/>
          <w:b/>
          <w:smallCaps/>
          <w:color w:val="002060"/>
          <w:sz w:val="32"/>
          <w:szCs w:val="32"/>
        </w:rPr>
        <w:t>Sovraffol</w:t>
      </w:r>
      <w:r w:rsidR="00EC5B4D">
        <w:rPr>
          <w:rFonts w:ascii="Constantia" w:hAnsi="Constantia"/>
          <w:b/>
          <w:smallCaps/>
          <w:color w:val="002060"/>
          <w:sz w:val="32"/>
          <w:szCs w:val="32"/>
        </w:rPr>
        <w:t>l</w:t>
      </w:r>
      <w:r w:rsidRPr="00170F59">
        <w:rPr>
          <w:rFonts w:ascii="Constantia" w:hAnsi="Constantia"/>
          <w:b/>
          <w:smallCaps/>
          <w:color w:val="002060"/>
          <w:sz w:val="32"/>
          <w:szCs w:val="32"/>
        </w:rPr>
        <w:t>amento carcerario</w:t>
      </w:r>
      <w:r w:rsidR="003E1B16" w:rsidRPr="00170F59">
        <w:rPr>
          <w:rFonts w:ascii="Constantia" w:hAnsi="Constantia"/>
          <w:b/>
          <w:smallCaps/>
          <w:color w:val="002060"/>
          <w:sz w:val="32"/>
          <w:szCs w:val="32"/>
        </w:rPr>
        <w:t xml:space="preserve"> e</w:t>
      </w:r>
      <w:r w:rsidRPr="00170F59">
        <w:rPr>
          <w:rFonts w:ascii="Constantia" w:hAnsi="Constantia"/>
          <w:b/>
          <w:smallCaps/>
          <w:color w:val="002060"/>
          <w:sz w:val="32"/>
          <w:szCs w:val="32"/>
        </w:rPr>
        <w:t xml:space="preserve"> clemenza</w:t>
      </w:r>
      <w:r w:rsidR="003E1B16" w:rsidRPr="00170F59">
        <w:rPr>
          <w:rFonts w:ascii="Constantia" w:hAnsi="Constantia"/>
          <w:b/>
          <w:smallCaps/>
          <w:color w:val="002060"/>
          <w:sz w:val="32"/>
          <w:szCs w:val="32"/>
        </w:rPr>
        <w:t>:</w:t>
      </w:r>
      <w:r w:rsidRPr="00170F59">
        <w:rPr>
          <w:rFonts w:ascii="Constantia" w:hAnsi="Constantia"/>
          <w:b/>
          <w:smallCaps/>
          <w:color w:val="002060"/>
          <w:sz w:val="32"/>
          <w:szCs w:val="32"/>
        </w:rPr>
        <w:t xml:space="preserve"> </w:t>
      </w:r>
    </w:p>
    <w:p w14:paraId="7028A50A" w14:textId="4C3F6007" w:rsidR="003278E7" w:rsidRPr="00170F59" w:rsidRDefault="003278E7" w:rsidP="00C64C59">
      <w:pPr>
        <w:pStyle w:val="Paragrafoelenco"/>
        <w:spacing w:line="240" w:lineRule="auto"/>
        <w:jc w:val="center"/>
        <w:rPr>
          <w:rFonts w:ascii="Constantia" w:hAnsi="Constantia"/>
          <w:b/>
          <w:smallCaps/>
          <w:color w:val="002060"/>
          <w:sz w:val="32"/>
          <w:szCs w:val="32"/>
        </w:rPr>
      </w:pPr>
      <w:r w:rsidRPr="00170F59">
        <w:rPr>
          <w:rFonts w:ascii="Constantia" w:hAnsi="Constantia"/>
          <w:b/>
          <w:smallCaps/>
          <w:color w:val="002060"/>
          <w:sz w:val="32"/>
          <w:szCs w:val="32"/>
        </w:rPr>
        <w:t>se non ora, quando?</w:t>
      </w:r>
    </w:p>
    <w:p w14:paraId="7A401982" w14:textId="2ABAE341" w:rsidR="00F01D7B" w:rsidRPr="00170F59" w:rsidRDefault="00F01D7B" w:rsidP="00C64C59">
      <w:pPr>
        <w:pStyle w:val="Paragrafoelenco"/>
        <w:spacing w:line="240" w:lineRule="auto"/>
        <w:jc w:val="center"/>
        <w:rPr>
          <w:rFonts w:ascii="Constantia" w:hAnsi="Constantia"/>
          <w:b/>
          <w:smallCaps/>
          <w:color w:val="002060"/>
          <w:sz w:val="28"/>
          <w:szCs w:val="28"/>
        </w:rPr>
      </w:pPr>
    </w:p>
    <w:p w14:paraId="6BE99F1B" w14:textId="12631203" w:rsidR="0047504B" w:rsidRPr="00170F59" w:rsidRDefault="0047504B" w:rsidP="00C64C59">
      <w:pPr>
        <w:spacing w:line="240" w:lineRule="auto"/>
        <w:contextualSpacing/>
        <w:jc w:val="center"/>
        <w:rPr>
          <w:rFonts w:ascii="Constantia" w:hAnsi="Constantia" w:cs="Courier New"/>
          <w:b/>
          <w:smallCaps/>
          <w:color w:val="FF0000"/>
          <w:sz w:val="24"/>
          <w:szCs w:val="24"/>
        </w:rPr>
      </w:pPr>
      <w:r w:rsidRPr="00170F59">
        <w:rPr>
          <w:rFonts w:ascii="Constantia" w:hAnsi="Constantia" w:cs="Courier New"/>
          <w:b/>
          <w:smallCaps/>
          <w:color w:val="FF0000"/>
          <w:sz w:val="24"/>
          <w:szCs w:val="24"/>
        </w:rPr>
        <w:t>Saluti istituzionali</w:t>
      </w:r>
    </w:p>
    <w:p w14:paraId="58659189" w14:textId="7FD1ED2F" w:rsidR="00ED5D92" w:rsidRPr="00170F59" w:rsidRDefault="006F0A53" w:rsidP="00ED5D92">
      <w:pPr>
        <w:spacing w:line="240" w:lineRule="auto"/>
        <w:contextualSpacing/>
        <w:jc w:val="both"/>
        <w:rPr>
          <w:rFonts w:ascii="Constantia" w:hAnsi="Constantia" w:cs="Courier New"/>
          <w:b/>
          <w:i/>
          <w:iCs/>
          <w:color w:val="002060"/>
          <w:sz w:val="24"/>
          <w:szCs w:val="24"/>
        </w:rPr>
      </w:pPr>
      <w:r w:rsidRPr="00170F59">
        <w:rPr>
          <w:rFonts w:ascii="Constantia" w:hAnsi="Constantia" w:cs="Courier New"/>
          <w:b/>
          <w:color w:val="002060"/>
          <w:sz w:val="24"/>
          <w:szCs w:val="24"/>
        </w:rPr>
        <w:t>P</w:t>
      </w:r>
      <w:r w:rsidRPr="00170F59">
        <w:rPr>
          <w:rFonts w:ascii="Constantia" w:hAnsi="Constantia" w:cs="Courier New"/>
          <w:b/>
          <w:smallCaps/>
          <w:color w:val="002060"/>
          <w:sz w:val="24"/>
          <w:szCs w:val="24"/>
        </w:rPr>
        <w:t xml:space="preserve">rof.ssa Paola De Vivo, </w:t>
      </w:r>
      <w:r w:rsidRPr="00170F59">
        <w:rPr>
          <w:rFonts w:ascii="Constantia" w:hAnsi="Constantia" w:cs="Courier New"/>
          <w:b/>
          <w:i/>
          <w:iCs/>
          <w:color w:val="002060"/>
          <w:sz w:val="24"/>
          <w:szCs w:val="24"/>
        </w:rPr>
        <w:t>Direttore del Dipartimento di Scienze politiche</w:t>
      </w:r>
      <w:r w:rsidR="00ED5D92" w:rsidRPr="00170F59">
        <w:rPr>
          <w:rFonts w:ascii="Constantia" w:hAnsi="Constantia" w:cs="Courier New"/>
          <w:b/>
          <w:i/>
          <w:iCs/>
          <w:color w:val="002060"/>
          <w:sz w:val="24"/>
          <w:szCs w:val="24"/>
        </w:rPr>
        <w:t xml:space="preserve"> Università degli Studi di Napoli Federico II</w:t>
      </w:r>
    </w:p>
    <w:p w14:paraId="141A23F8" w14:textId="77777777" w:rsidR="00932ED7" w:rsidRPr="00170F59" w:rsidRDefault="00932ED7" w:rsidP="00932ED7">
      <w:pPr>
        <w:spacing w:line="240" w:lineRule="auto"/>
        <w:contextualSpacing/>
        <w:jc w:val="both"/>
        <w:rPr>
          <w:rFonts w:ascii="Constantia" w:hAnsi="Constantia" w:cs="Courier New"/>
          <w:b/>
          <w:i/>
          <w:iCs/>
          <w:color w:val="002060"/>
          <w:sz w:val="24"/>
          <w:szCs w:val="24"/>
        </w:rPr>
      </w:pPr>
      <w:r w:rsidRPr="00170F59">
        <w:rPr>
          <w:rFonts w:ascii="Constantia" w:hAnsi="Constantia" w:cs="Courier New"/>
          <w:b/>
          <w:smallCaps/>
          <w:color w:val="002060"/>
          <w:sz w:val="24"/>
          <w:szCs w:val="24"/>
        </w:rPr>
        <w:t>Prof</w:t>
      </w:r>
      <w:r w:rsidRPr="00170F59">
        <w:rPr>
          <w:rFonts w:ascii="Constantia" w:hAnsi="Constantia" w:cs="Courier New"/>
          <w:b/>
          <w:color w:val="002060"/>
          <w:sz w:val="24"/>
          <w:szCs w:val="24"/>
        </w:rPr>
        <w:t xml:space="preserve">. </w:t>
      </w:r>
      <w:r w:rsidRPr="00170F59">
        <w:rPr>
          <w:rFonts w:ascii="Constantia" w:hAnsi="Constantia" w:cs="Courier New"/>
          <w:b/>
          <w:smallCaps/>
          <w:color w:val="002060"/>
          <w:sz w:val="24"/>
          <w:szCs w:val="24"/>
        </w:rPr>
        <w:t xml:space="preserve">Giuseppe Acocella, </w:t>
      </w:r>
      <w:r w:rsidRPr="00170F59">
        <w:rPr>
          <w:rFonts w:ascii="Constantia" w:hAnsi="Constantia" w:cs="Courier New"/>
          <w:b/>
          <w:i/>
          <w:iCs/>
          <w:color w:val="002060"/>
          <w:sz w:val="24"/>
          <w:szCs w:val="24"/>
        </w:rPr>
        <w:t>Rettore Università Giustino Fortunato</w:t>
      </w:r>
    </w:p>
    <w:p w14:paraId="18DF359C" w14:textId="19CE2B06" w:rsidR="006F0A53" w:rsidRPr="00170F59" w:rsidRDefault="00ED5D92" w:rsidP="00C64C59">
      <w:pPr>
        <w:spacing w:line="240" w:lineRule="auto"/>
        <w:contextualSpacing/>
        <w:jc w:val="both"/>
        <w:rPr>
          <w:rFonts w:ascii="Constantia" w:hAnsi="Constantia" w:cs="Courier New"/>
          <w:b/>
          <w:i/>
          <w:iCs/>
          <w:color w:val="002060"/>
          <w:sz w:val="24"/>
          <w:szCs w:val="24"/>
        </w:rPr>
      </w:pPr>
      <w:r w:rsidRPr="00170F59">
        <w:rPr>
          <w:rFonts w:ascii="Constantia" w:hAnsi="Constantia" w:cs="Courier New"/>
          <w:b/>
          <w:color w:val="002060"/>
          <w:sz w:val="24"/>
          <w:szCs w:val="24"/>
        </w:rPr>
        <w:t>A</w:t>
      </w:r>
      <w:r w:rsidRPr="00170F59">
        <w:rPr>
          <w:rFonts w:ascii="Constantia" w:hAnsi="Constantia" w:cs="Courier New"/>
          <w:b/>
          <w:smallCaps/>
          <w:color w:val="002060"/>
          <w:sz w:val="24"/>
          <w:szCs w:val="24"/>
        </w:rPr>
        <w:t xml:space="preserve">vv. Vincenzo Improta, </w:t>
      </w:r>
      <w:r w:rsidRPr="00170F59">
        <w:rPr>
          <w:rFonts w:ascii="Constantia" w:hAnsi="Constantia" w:cs="Courier New"/>
          <w:b/>
          <w:i/>
          <w:iCs/>
          <w:color w:val="002060"/>
          <w:sz w:val="24"/>
          <w:szCs w:val="24"/>
        </w:rPr>
        <w:t>Nessuno Tocchi Caino</w:t>
      </w:r>
    </w:p>
    <w:p w14:paraId="71152825" w14:textId="39CBC6B2" w:rsidR="0047504B" w:rsidRPr="00170F59" w:rsidRDefault="00D631AB" w:rsidP="00C64C59">
      <w:pPr>
        <w:spacing w:line="240" w:lineRule="auto"/>
        <w:contextualSpacing/>
        <w:jc w:val="center"/>
        <w:rPr>
          <w:rFonts w:ascii="Constantia" w:hAnsi="Constantia" w:cs="Courier New"/>
          <w:b/>
          <w:color w:val="FF0000"/>
          <w:sz w:val="24"/>
          <w:szCs w:val="24"/>
        </w:rPr>
      </w:pPr>
      <w:r>
        <w:rPr>
          <w:rFonts w:ascii="Constantia" w:hAnsi="Constantia" w:cs="Courier New"/>
          <w:b/>
          <w:smallCaps/>
          <w:color w:val="FF0000"/>
          <w:sz w:val="24"/>
          <w:szCs w:val="24"/>
        </w:rPr>
        <w:t>M</w:t>
      </w:r>
      <w:r w:rsidR="00ED5D92" w:rsidRPr="00170F59">
        <w:rPr>
          <w:rFonts w:ascii="Constantia" w:hAnsi="Constantia" w:cs="Courier New"/>
          <w:b/>
          <w:smallCaps/>
          <w:color w:val="FF0000"/>
          <w:sz w:val="24"/>
          <w:szCs w:val="24"/>
        </w:rPr>
        <w:t>odera</w:t>
      </w:r>
    </w:p>
    <w:p w14:paraId="53B20375" w14:textId="47C80A3C" w:rsidR="0047504B" w:rsidRPr="00170F59" w:rsidRDefault="0047504B" w:rsidP="00C64C59">
      <w:pPr>
        <w:spacing w:line="240" w:lineRule="auto"/>
        <w:contextualSpacing/>
        <w:jc w:val="both"/>
        <w:rPr>
          <w:rFonts w:ascii="Constantia" w:hAnsi="Constantia" w:cs="Courier New"/>
          <w:b/>
          <w:i/>
          <w:iCs/>
          <w:color w:val="002060"/>
          <w:sz w:val="24"/>
          <w:szCs w:val="24"/>
        </w:rPr>
      </w:pPr>
      <w:r w:rsidRPr="00170F59">
        <w:rPr>
          <w:rFonts w:ascii="Constantia" w:hAnsi="Constantia" w:cs="Courier New"/>
          <w:b/>
          <w:smallCaps/>
          <w:color w:val="002060"/>
          <w:sz w:val="24"/>
          <w:szCs w:val="24"/>
        </w:rPr>
        <w:t>Prof. Giuseppe Amarelli</w:t>
      </w:r>
      <w:r w:rsidRPr="00170F59">
        <w:rPr>
          <w:rFonts w:ascii="Constantia" w:hAnsi="Constantia" w:cs="Courier New"/>
          <w:b/>
          <w:color w:val="002060"/>
          <w:sz w:val="24"/>
          <w:szCs w:val="24"/>
        </w:rPr>
        <w:t xml:space="preserve">, </w:t>
      </w:r>
      <w:r w:rsidRPr="00170F59">
        <w:rPr>
          <w:rFonts w:ascii="Constantia" w:hAnsi="Constantia" w:cs="Courier New"/>
          <w:b/>
          <w:i/>
          <w:iCs/>
          <w:smallCaps/>
          <w:color w:val="002060"/>
          <w:sz w:val="24"/>
          <w:szCs w:val="24"/>
        </w:rPr>
        <w:t>O</w:t>
      </w:r>
      <w:r w:rsidRPr="00170F59">
        <w:rPr>
          <w:rFonts w:ascii="Constantia" w:hAnsi="Constantia" w:cs="Courier New"/>
          <w:b/>
          <w:i/>
          <w:iCs/>
          <w:color w:val="002060"/>
          <w:sz w:val="24"/>
          <w:szCs w:val="24"/>
        </w:rPr>
        <w:t>rdinario</w:t>
      </w:r>
      <w:r w:rsidR="006027FE" w:rsidRPr="00170F59">
        <w:rPr>
          <w:rFonts w:ascii="Constantia" w:hAnsi="Constantia" w:cs="Courier New"/>
          <w:b/>
          <w:i/>
          <w:iCs/>
          <w:color w:val="002060"/>
          <w:sz w:val="24"/>
          <w:szCs w:val="24"/>
        </w:rPr>
        <w:t xml:space="preserve"> di</w:t>
      </w:r>
      <w:r w:rsidRPr="00170F59">
        <w:rPr>
          <w:rFonts w:ascii="Constantia" w:hAnsi="Constantia" w:cs="Courier New"/>
          <w:b/>
          <w:i/>
          <w:iCs/>
          <w:color w:val="002060"/>
          <w:sz w:val="24"/>
          <w:szCs w:val="24"/>
        </w:rPr>
        <w:t xml:space="preserve"> Diritto penale Università degli Studi di Napoli Federico II</w:t>
      </w:r>
    </w:p>
    <w:p w14:paraId="06069DF1" w14:textId="46E5DD8C" w:rsidR="00D631AB" w:rsidRDefault="00D631AB" w:rsidP="00D631AB">
      <w:pPr>
        <w:spacing w:line="240" w:lineRule="auto"/>
        <w:contextualSpacing/>
        <w:jc w:val="center"/>
        <w:rPr>
          <w:rFonts w:ascii="Constantia" w:hAnsi="Constantia" w:cs="Courier New"/>
          <w:b/>
          <w:smallCaps/>
          <w:color w:val="FF0000"/>
          <w:sz w:val="24"/>
          <w:szCs w:val="24"/>
        </w:rPr>
      </w:pPr>
      <w:r w:rsidRPr="00170F59">
        <w:rPr>
          <w:rFonts w:ascii="Constantia" w:hAnsi="Constantia" w:cs="Courier New"/>
          <w:b/>
          <w:smallCaps/>
          <w:color w:val="FF0000"/>
          <w:sz w:val="24"/>
          <w:szCs w:val="24"/>
        </w:rPr>
        <w:t>Introduce</w:t>
      </w:r>
    </w:p>
    <w:p w14:paraId="12845CBE" w14:textId="61DA128D" w:rsidR="00ED5D92" w:rsidRPr="00170F59" w:rsidRDefault="00ED5D92" w:rsidP="00ED5D92">
      <w:pPr>
        <w:spacing w:line="240" w:lineRule="auto"/>
        <w:contextualSpacing/>
        <w:jc w:val="both"/>
        <w:rPr>
          <w:rFonts w:ascii="Constantia" w:hAnsi="Constantia" w:cs="Courier New"/>
          <w:b/>
          <w:i/>
          <w:iCs/>
          <w:color w:val="002060"/>
          <w:sz w:val="24"/>
          <w:szCs w:val="24"/>
        </w:rPr>
      </w:pPr>
      <w:r w:rsidRPr="00170F59">
        <w:rPr>
          <w:rFonts w:ascii="Constantia" w:hAnsi="Constantia" w:cs="Courier New"/>
          <w:b/>
          <w:smallCaps/>
          <w:color w:val="002060"/>
          <w:sz w:val="24"/>
          <w:szCs w:val="24"/>
        </w:rPr>
        <w:t xml:space="preserve">Avv. Francesco Paolo Sisto, </w:t>
      </w:r>
      <w:r w:rsidRPr="00170F59">
        <w:rPr>
          <w:rFonts w:ascii="Constantia" w:hAnsi="Constantia" w:cs="Courier New"/>
          <w:b/>
          <w:i/>
          <w:iCs/>
          <w:color w:val="002060"/>
          <w:sz w:val="24"/>
          <w:szCs w:val="24"/>
        </w:rPr>
        <w:t>Viceministro della Giustizia e Senatore della Repubblica</w:t>
      </w:r>
    </w:p>
    <w:p w14:paraId="167F5B3B" w14:textId="049E9383" w:rsidR="00A02AB4" w:rsidRPr="00170F59" w:rsidRDefault="00A02AB4" w:rsidP="00A02AB4">
      <w:pPr>
        <w:spacing w:line="240" w:lineRule="auto"/>
        <w:contextualSpacing/>
        <w:jc w:val="center"/>
        <w:rPr>
          <w:rFonts w:ascii="Constantia" w:hAnsi="Constantia" w:cs="Courier New"/>
          <w:b/>
          <w:smallCaps/>
          <w:color w:val="FF0000"/>
          <w:sz w:val="24"/>
          <w:szCs w:val="24"/>
        </w:rPr>
      </w:pPr>
      <w:r w:rsidRPr="00170F59">
        <w:rPr>
          <w:rFonts w:ascii="Constantia" w:hAnsi="Constantia" w:cs="Courier New"/>
          <w:b/>
          <w:smallCaps/>
          <w:color w:val="FF0000"/>
          <w:sz w:val="24"/>
          <w:szCs w:val="24"/>
        </w:rPr>
        <w:t>Ne discutono</w:t>
      </w:r>
    </w:p>
    <w:p w14:paraId="02502251" w14:textId="77777777" w:rsidR="000A365E" w:rsidRPr="00170F59" w:rsidRDefault="000A365E" w:rsidP="000A365E">
      <w:pPr>
        <w:spacing w:line="240" w:lineRule="auto"/>
        <w:contextualSpacing/>
        <w:jc w:val="both"/>
        <w:rPr>
          <w:rFonts w:ascii="Constantia" w:hAnsi="Constantia" w:cs="Courier New"/>
          <w:b/>
          <w:i/>
          <w:iCs/>
          <w:color w:val="002060"/>
          <w:sz w:val="24"/>
          <w:szCs w:val="24"/>
        </w:rPr>
      </w:pPr>
      <w:r w:rsidRPr="00170F59">
        <w:rPr>
          <w:rFonts w:ascii="Constantia" w:hAnsi="Constantia" w:cs="Courier New"/>
          <w:b/>
          <w:smallCaps/>
          <w:color w:val="002060"/>
          <w:sz w:val="24"/>
          <w:szCs w:val="24"/>
        </w:rPr>
        <w:t xml:space="preserve">Prof. Gennaro Carillo, </w:t>
      </w:r>
      <w:r w:rsidRPr="00170F59">
        <w:rPr>
          <w:rFonts w:ascii="Constantia" w:hAnsi="Constantia" w:cs="Courier New"/>
          <w:b/>
          <w:i/>
          <w:iCs/>
          <w:smallCaps/>
          <w:color w:val="002060"/>
          <w:sz w:val="24"/>
          <w:szCs w:val="24"/>
        </w:rPr>
        <w:t>O</w:t>
      </w:r>
      <w:r w:rsidRPr="00170F59">
        <w:rPr>
          <w:rFonts w:ascii="Constantia" w:hAnsi="Constantia" w:cs="Courier New"/>
          <w:b/>
          <w:i/>
          <w:iCs/>
          <w:color w:val="002060"/>
          <w:sz w:val="24"/>
          <w:szCs w:val="24"/>
        </w:rPr>
        <w:t>rdinario di Storia del pensiero politico Università degli Studi Suor Orsola Benincasa, Napoli</w:t>
      </w:r>
    </w:p>
    <w:p w14:paraId="0217462E" w14:textId="20B7CB3C" w:rsidR="00433609" w:rsidRPr="00170F59" w:rsidRDefault="00433609" w:rsidP="00433609">
      <w:pPr>
        <w:spacing w:line="240" w:lineRule="auto"/>
        <w:contextualSpacing/>
        <w:jc w:val="both"/>
        <w:rPr>
          <w:rFonts w:ascii="Constantia" w:hAnsi="Constantia"/>
          <w:b/>
          <w:bCs/>
          <w:i/>
          <w:iCs/>
          <w:color w:val="002060"/>
          <w:sz w:val="24"/>
          <w:szCs w:val="24"/>
        </w:rPr>
      </w:pPr>
      <w:r w:rsidRPr="00170F59">
        <w:rPr>
          <w:rFonts w:ascii="Constantia" w:hAnsi="Constantia"/>
          <w:b/>
          <w:bCs/>
          <w:smallCaps/>
          <w:color w:val="002060"/>
          <w:sz w:val="24"/>
          <w:szCs w:val="24"/>
        </w:rPr>
        <w:t xml:space="preserve">Prof. Andrea Pugiotto, </w:t>
      </w:r>
      <w:r w:rsidRPr="00170F59">
        <w:rPr>
          <w:rFonts w:ascii="Constantia" w:hAnsi="Constantia"/>
          <w:b/>
          <w:bCs/>
          <w:i/>
          <w:iCs/>
          <w:smallCaps/>
          <w:color w:val="002060"/>
          <w:sz w:val="24"/>
          <w:szCs w:val="24"/>
        </w:rPr>
        <w:t>O</w:t>
      </w:r>
      <w:r w:rsidRPr="00170F59">
        <w:rPr>
          <w:rFonts w:ascii="Constantia" w:hAnsi="Constantia"/>
          <w:b/>
          <w:bCs/>
          <w:i/>
          <w:iCs/>
          <w:color w:val="002060"/>
          <w:sz w:val="24"/>
          <w:szCs w:val="24"/>
        </w:rPr>
        <w:t>rdinario</w:t>
      </w:r>
      <w:r w:rsidR="006027FE" w:rsidRPr="00170F59">
        <w:rPr>
          <w:rFonts w:ascii="Constantia" w:hAnsi="Constantia"/>
          <w:b/>
          <w:bCs/>
          <w:i/>
          <w:iCs/>
          <w:color w:val="002060"/>
          <w:sz w:val="24"/>
          <w:szCs w:val="24"/>
        </w:rPr>
        <w:t xml:space="preserve"> di</w:t>
      </w:r>
      <w:r w:rsidRPr="00170F59">
        <w:rPr>
          <w:rFonts w:ascii="Constantia" w:hAnsi="Constantia"/>
          <w:b/>
          <w:bCs/>
          <w:i/>
          <w:iCs/>
          <w:color w:val="002060"/>
          <w:sz w:val="24"/>
          <w:szCs w:val="24"/>
        </w:rPr>
        <w:t xml:space="preserve"> Diritto costituzionale Università degli Studi di Ferrara</w:t>
      </w:r>
    </w:p>
    <w:p w14:paraId="19765CBE" w14:textId="77777777" w:rsidR="001B3C7D" w:rsidRPr="00170F59" w:rsidRDefault="001B3C7D" w:rsidP="001B3C7D">
      <w:pPr>
        <w:spacing w:line="240" w:lineRule="auto"/>
        <w:contextualSpacing/>
        <w:jc w:val="both"/>
        <w:rPr>
          <w:rFonts w:ascii="Constantia" w:hAnsi="Constantia"/>
          <w:b/>
          <w:bCs/>
          <w:i/>
          <w:iCs/>
          <w:color w:val="002060"/>
          <w:sz w:val="24"/>
          <w:szCs w:val="24"/>
        </w:rPr>
      </w:pPr>
      <w:r w:rsidRPr="00170F59">
        <w:rPr>
          <w:rFonts w:ascii="Constantia" w:hAnsi="Constantia"/>
          <w:b/>
          <w:bCs/>
          <w:smallCaps/>
          <w:color w:val="002060"/>
          <w:sz w:val="24"/>
          <w:szCs w:val="24"/>
        </w:rPr>
        <w:t xml:space="preserve">Prof. Avv. Nicola Mazzacuva, </w:t>
      </w:r>
      <w:r w:rsidRPr="00170F59">
        <w:rPr>
          <w:rFonts w:ascii="Constantia" w:hAnsi="Constantia"/>
          <w:b/>
          <w:bCs/>
          <w:i/>
          <w:iCs/>
          <w:color w:val="002060"/>
          <w:sz w:val="24"/>
          <w:szCs w:val="24"/>
        </w:rPr>
        <w:t>Già Ordinario di diritto penale Alma mater studiorum Università di Bologna e Presidente del Consiglio delle Camere penali</w:t>
      </w:r>
    </w:p>
    <w:p w14:paraId="1965F8F3" w14:textId="77777777" w:rsidR="001B3C7D" w:rsidRPr="00170F59" w:rsidRDefault="001B3C7D" w:rsidP="001B3C7D">
      <w:pPr>
        <w:spacing w:line="240" w:lineRule="auto"/>
        <w:contextualSpacing/>
        <w:jc w:val="both"/>
        <w:rPr>
          <w:rFonts w:ascii="Constantia" w:hAnsi="Constantia" w:cs="Courier New"/>
          <w:b/>
          <w:smallCaps/>
          <w:color w:val="FF0000"/>
          <w:sz w:val="24"/>
          <w:szCs w:val="24"/>
        </w:rPr>
      </w:pPr>
      <w:r w:rsidRPr="00170F59">
        <w:rPr>
          <w:rFonts w:ascii="Constantia" w:hAnsi="Constantia" w:cs="Courier New"/>
          <w:b/>
          <w:smallCaps/>
          <w:color w:val="002060"/>
          <w:sz w:val="24"/>
          <w:szCs w:val="24"/>
        </w:rPr>
        <w:t>Prof. Cristiano Cupelli</w:t>
      </w:r>
      <w:r w:rsidRPr="00170F59">
        <w:rPr>
          <w:rFonts w:ascii="Constantia" w:hAnsi="Constantia" w:cs="Courier New"/>
          <w:b/>
          <w:color w:val="002060"/>
          <w:sz w:val="24"/>
          <w:szCs w:val="24"/>
        </w:rPr>
        <w:t xml:space="preserve">, </w:t>
      </w:r>
      <w:r w:rsidRPr="00170F59">
        <w:rPr>
          <w:rFonts w:ascii="Constantia" w:hAnsi="Constantia" w:cs="Courier New"/>
          <w:b/>
          <w:i/>
          <w:iCs/>
          <w:color w:val="002060"/>
          <w:sz w:val="24"/>
          <w:szCs w:val="24"/>
        </w:rPr>
        <w:t>Ordinario di Diritto penale Università Tor Vergata di Roma</w:t>
      </w:r>
    </w:p>
    <w:p w14:paraId="0B1A54E3" w14:textId="77777777" w:rsidR="001B3C7D" w:rsidRPr="00170F59" w:rsidRDefault="001B3C7D" w:rsidP="001B3C7D">
      <w:pPr>
        <w:spacing w:line="240" w:lineRule="auto"/>
        <w:contextualSpacing/>
        <w:jc w:val="both"/>
        <w:rPr>
          <w:rFonts w:ascii="Constantia" w:hAnsi="Constantia"/>
          <w:b/>
          <w:bCs/>
          <w:i/>
          <w:iCs/>
          <w:color w:val="002060"/>
          <w:sz w:val="24"/>
          <w:szCs w:val="24"/>
        </w:rPr>
      </w:pPr>
      <w:r w:rsidRPr="00170F59">
        <w:rPr>
          <w:rFonts w:ascii="Constantia" w:hAnsi="Constantia"/>
          <w:b/>
          <w:bCs/>
          <w:smallCaps/>
          <w:color w:val="002060"/>
          <w:sz w:val="24"/>
          <w:szCs w:val="24"/>
        </w:rPr>
        <w:t xml:space="preserve">Dott. Stefano Musolino, </w:t>
      </w:r>
      <w:r w:rsidRPr="00170F59">
        <w:rPr>
          <w:rFonts w:ascii="Constantia" w:hAnsi="Constantia"/>
          <w:b/>
          <w:bCs/>
          <w:i/>
          <w:iCs/>
          <w:color w:val="002060"/>
          <w:sz w:val="24"/>
          <w:szCs w:val="24"/>
        </w:rPr>
        <w:t>Procuratore aggiunto Reggio Calabria e Segretario nazionale di Magistratura Democratica</w:t>
      </w:r>
    </w:p>
    <w:p w14:paraId="368C0F9A" w14:textId="77777777" w:rsidR="006F0A53" w:rsidRPr="00170F59" w:rsidRDefault="006F0A53" w:rsidP="006F0A53">
      <w:pPr>
        <w:spacing w:line="240" w:lineRule="auto"/>
        <w:contextualSpacing/>
        <w:jc w:val="both"/>
        <w:rPr>
          <w:rFonts w:ascii="Constantia" w:hAnsi="Constantia" w:cs="Courier New"/>
          <w:b/>
          <w:i/>
          <w:iCs/>
          <w:color w:val="002060"/>
          <w:sz w:val="24"/>
          <w:szCs w:val="24"/>
        </w:rPr>
      </w:pPr>
      <w:r w:rsidRPr="00170F59">
        <w:rPr>
          <w:rFonts w:ascii="Constantia" w:hAnsi="Constantia" w:cs="Courier New"/>
          <w:b/>
          <w:color w:val="002060"/>
          <w:sz w:val="24"/>
          <w:szCs w:val="24"/>
        </w:rPr>
        <w:t>P</w:t>
      </w:r>
      <w:r w:rsidRPr="00170F59">
        <w:rPr>
          <w:rFonts w:ascii="Constantia" w:hAnsi="Constantia" w:cs="Courier New"/>
          <w:b/>
          <w:smallCaps/>
          <w:color w:val="002060"/>
          <w:sz w:val="24"/>
          <w:szCs w:val="24"/>
        </w:rPr>
        <w:t xml:space="preserve">rof. Stefano Anastasia, </w:t>
      </w:r>
      <w:r w:rsidRPr="00170F59">
        <w:rPr>
          <w:rFonts w:ascii="Constantia" w:hAnsi="Constantia" w:cs="Courier New"/>
          <w:b/>
          <w:i/>
          <w:iCs/>
          <w:color w:val="002060"/>
          <w:sz w:val="24"/>
          <w:szCs w:val="24"/>
        </w:rPr>
        <w:t>Associato di Filosofia del diritto Unitelma</w:t>
      </w:r>
      <w:r w:rsidRPr="00170F59">
        <w:rPr>
          <w:rFonts w:ascii="Constantia" w:hAnsi="Constantia" w:cs="Courier New"/>
          <w:b/>
          <w:smallCaps/>
          <w:color w:val="002060"/>
          <w:sz w:val="24"/>
          <w:szCs w:val="24"/>
        </w:rPr>
        <w:t xml:space="preserve"> </w:t>
      </w:r>
      <w:r w:rsidRPr="00170F59">
        <w:rPr>
          <w:rFonts w:ascii="Constantia" w:hAnsi="Constantia" w:cs="Courier New"/>
          <w:b/>
          <w:i/>
          <w:iCs/>
          <w:color w:val="002060"/>
          <w:sz w:val="24"/>
          <w:szCs w:val="24"/>
        </w:rPr>
        <w:t xml:space="preserve">Sapienza e </w:t>
      </w:r>
      <w:r w:rsidRPr="00170F59">
        <w:rPr>
          <w:rFonts w:ascii="Constantia" w:hAnsi="Constantia" w:cs="Courier New"/>
          <w:b/>
          <w:i/>
          <w:iCs/>
          <w:smallCaps/>
          <w:color w:val="002060"/>
          <w:sz w:val="24"/>
          <w:szCs w:val="24"/>
        </w:rPr>
        <w:t>P</w:t>
      </w:r>
      <w:r w:rsidRPr="00170F59">
        <w:rPr>
          <w:rFonts w:ascii="Constantia" w:hAnsi="Constantia" w:cs="Courier New"/>
          <w:b/>
          <w:i/>
          <w:iCs/>
          <w:color w:val="002060"/>
          <w:sz w:val="24"/>
          <w:szCs w:val="24"/>
        </w:rPr>
        <w:t>residente onorario Antigone</w:t>
      </w:r>
    </w:p>
    <w:p w14:paraId="363F4C7B" w14:textId="77777777" w:rsidR="006F0A53" w:rsidRPr="00170F59" w:rsidRDefault="006F0A53" w:rsidP="006F0A53">
      <w:pPr>
        <w:spacing w:line="240" w:lineRule="auto"/>
        <w:contextualSpacing/>
        <w:jc w:val="both"/>
        <w:rPr>
          <w:rFonts w:ascii="Constantia" w:hAnsi="Constantia" w:cs="Courier New"/>
          <w:b/>
          <w:i/>
          <w:iCs/>
          <w:color w:val="002060"/>
          <w:sz w:val="24"/>
          <w:szCs w:val="24"/>
        </w:rPr>
      </w:pPr>
      <w:r w:rsidRPr="00170F59">
        <w:rPr>
          <w:rFonts w:ascii="Constantia" w:hAnsi="Constantia" w:cs="Courier New"/>
          <w:b/>
          <w:color w:val="002060"/>
          <w:sz w:val="24"/>
          <w:szCs w:val="24"/>
        </w:rPr>
        <w:t>S</w:t>
      </w:r>
      <w:r w:rsidRPr="00170F59">
        <w:rPr>
          <w:rFonts w:ascii="Constantia" w:hAnsi="Constantia" w:cs="Courier New"/>
          <w:b/>
          <w:smallCaps/>
          <w:color w:val="002060"/>
          <w:sz w:val="24"/>
          <w:szCs w:val="24"/>
        </w:rPr>
        <w:t xml:space="preserve">ergio D’Elia, </w:t>
      </w:r>
      <w:r w:rsidRPr="00170F59">
        <w:rPr>
          <w:rFonts w:ascii="Constantia" w:hAnsi="Constantia" w:cs="Courier New"/>
          <w:b/>
          <w:i/>
          <w:iCs/>
          <w:color w:val="002060"/>
          <w:sz w:val="24"/>
          <w:szCs w:val="24"/>
        </w:rPr>
        <w:t>Segretario di Nessuno tocchi Caino</w:t>
      </w:r>
    </w:p>
    <w:p w14:paraId="4D415306" w14:textId="3EF749B7" w:rsidR="00FF3E68" w:rsidRPr="00170F59" w:rsidRDefault="00FF3E68" w:rsidP="00FF3E68">
      <w:pPr>
        <w:spacing w:line="240" w:lineRule="auto"/>
        <w:contextualSpacing/>
        <w:jc w:val="center"/>
        <w:rPr>
          <w:rFonts w:ascii="Constantia" w:hAnsi="Constantia" w:cs="Courier New"/>
          <w:b/>
          <w:color w:val="FF0000"/>
          <w:sz w:val="24"/>
          <w:szCs w:val="24"/>
        </w:rPr>
      </w:pPr>
      <w:r w:rsidRPr="00170F59">
        <w:rPr>
          <w:rFonts w:ascii="Constantia" w:hAnsi="Constantia" w:cs="Courier New"/>
          <w:b/>
          <w:smallCaps/>
          <w:color w:val="FF0000"/>
          <w:sz w:val="24"/>
          <w:szCs w:val="24"/>
        </w:rPr>
        <w:t>Conclusioni</w:t>
      </w:r>
    </w:p>
    <w:p w14:paraId="7EFE75FF" w14:textId="1EAF80A8" w:rsidR="00111001" w:rsidRPr="00170F59" w:rsidRDefault="00FF3E68" w:rsidP="00FF3E68">
      <w:pPr>
        <w:spacing w:line="240" w:lineRule="auto"/>
        <w:contextualSpacing/>
        <w:jc w:val="both"/>
        <w:rPr>
          <w:rFonts w:ascii="Constantia" w:hAnsi="Constantia"/>
          <w:b/>
          <w:bCs/>
          <w:color w:val="002060"/>
          <w:sz w:val="24"/>
          <w:szCs w:val="24"/>
        </w:rPr>
      </w:pPr>
      <w:r w:rsidRPr="00170F59">
        <w:rPr>
          <w:rFonts w:ascii="Constantia" w:hAnsi="Constantia"/>
          <w:b/>
          <w:bCs/>
          <w:smallCaps/>
          <w:color w:val="002060"/>
          <w:sz w:val="24"/>
          <w:szCs w:val="24"/>
        </w:rPr>
        <w:t>Prof. Avv. Vincenzo Maiello</w:t>
      </w:r>
      <w:r w:rsidRPr="00170F59">
        <w:rPr>
          <w:rFonts w:ascii="Constantia" w:hAnsi="Constantia"/>
          <w:b/>
          <w:bCs/>
          <w:color w:val="002060"/>
          <w:sz w:val="24"/>
          <w:szCs w:val="24"/>
        </w:rPr>
        <w:t xml:space="preserve">, </w:t>
      </w:r>
      <w:r w:rsidRPr="00170F59">
        <w:rPr>
          <w:rFonts w:ascii="Constantia" w:hAnsi="Constantia"/>
          <w:b/>
          <w:bCs/>
          <w:i/>
          <w:iCs/>
          <w:color w:val="002060"/>
          <w:sz w:val="24"/>
          <w:szCs w:val="24"/>
        </w:rPr>
        <w:t>Ordinario Diritto penale Università degli Studi di Napoli Federico II</w:t>
      </w:r>
    </w:p>
    <w:p w14:paraId="754D12F7" w14:textId="77777777" w:rsidR="00170F59" w:rsidRPr="00170F59" w:rsidRDefault="00170F59" w:rsidP="00FF3E68">
      <w:pPr>
        <w:spacing w:line="240" w:lineRule="auto"/>
        <w:contextualSpacing/>
        <w:jc w:val="both"/>
        <w:rPr>
          <w:rFonts w:ascii="Constantia" w:hAnsi="Constantia" w:cs="Courier New"/>
          <w:b/>
          <w:color w:val="FF0000"/>
          <w:sz w:val="24"/>
          <w:szCs w:val="24"/>
        </w:rPr>
      </w:pPr>
    </w:p>
    <w:p w14:paraId="1C2E4961" w14:textId="340F6F2E" w:rsidR="006F0A53" w:rsidRPr="00170F59" w:rsidRDefault="00170F59" w:rsidP="006F0A53">
      <w:pPr>
        <w:spacing w:line="240" w:lineRule="auto"/>
        <w:contextualSpacing/>
        <w:jc w:val="center"/>
        <w:rPr>
          <w:rFonts w:ascii="Constantia" w:hAnsi="Constantia" w:cs="Courier New"/>
          <w:b/>
          <w:color w:val="FF0000"/>
          <w:sz w:val="24"/>
          <w:szCs w:val="24"/>
        </w:rPr>
      </w:pPr>
      <w:r w:rsidRPr="00170F59">
        <w:rPr>
          <w:rFonts w:ascii="Constantia" w:hAnsi="Constantia" w:cs="Courier New"/>
          <w:b/>
          <w:color w:val="FF0000"/>
          <w:sz w:val="24"/>
          <w:szCs w:val="24"/>
        </w:rPr>
        <w:t xml:space="preserve">Giovedì </w:t>
      </w:r>
      <w:r w:rsidR="006027FE" w:rsidRPr="00170F59">
        <w:rPr>
          <w:rFonts w:ascii="Constantia" w:hAnsi="Constantia" w:cs="Courier New"/>
          <w:b/>
          <w:color w:val="FF0000"/>
          <w:sz w:val="24"/>
          <w:szCs w:val="24"/>
        </w:rPr>
        <w:t>27 novembre</w:t>
      </w:r>
      <w:r w:rsidR="00FF3E68" w:rsidRPr="00170F59">
        <w:rPr>
          <w:rFonts w:ascii="Constantia" w:hAnsi="Constantia" w:cs="Courier New"/>
          <w:b/>
          <w:color w:val="FF0000"/>
          <w:sz w:val="24"/>
          <w:szCs w:val="24"/>
        </w:rPr>
        <w:t xml:space="preserve"> 2025, h. 1</w:t>
      </w:r>
      <w:r w:rsidR="00392E95" w:rsidRPr="00170F59">
        <w:rPr>
          <w:rFonts w:ascii="Constantia" w:hAnsi="Constantia" w:cs="Courier New"/>
          <w:b/>
          <w:color w:val="FF0000"/>
          <w:sz w:val="24"/>
          <w:szCs w:val="24"/>
        </w:rPr>
        <w:t>4</w:t>
      </w:r>
      <w:r w:rsidR="00FF3E68" w:rsidRPr="00170F59">
        <w:rPr>
          <w:rFonts w:ascii="Constantia" w:hAnsi="Constantia" w:cs="Courier New"/>
          <w:b/>
          <w:color w:val="FF0000"/>
          <w:sz w:val="24"/>
          <w:szCs w:val="24"/>
        </w:rPr>
        <w:t>,</w:t>
      </w:r>
      <w:r w:rsidR="00392E95" w:rsidRPr="00170F59">
        <w:rPr>
          <w:rFonts w:ascii="Constantia" w:hAnsi="Constantia" w:cs="Courier New"/>
          <w:b/>
          <w:color w:val="FF0000"/>
          <w:sz w:val="24"/>
          <w:szCs w:val="24"/>
        </w:rPr>
        <w:t>3</w:t>
      </w:r>
      <w:r w:rsidR="00FF3E68" w:rsidRPr="00170F59">
        <w:rPr>
          <w:rFonts w:ascii="Constantia" w:hAnsi="Constantia" w:cs="Courier New"/>
          <w:b/>
          <w:color w:val="FF0000"/>
          <w:sz w:val="24"/>
          <w:szCs w:val="24"/>
        </w:rPr>
        <w:t xml:space="preserve">0 </w:t>
      </w:r>
      <w:r w:rsidR="006027FE" w:rsidRPr="00170F59">
        <w:rPr>
          <w:rFonts w:ascii="Constantia" w:hAnsi="Constantia" w:cs="Courier New"/>
          <w:b/>
          <w:color w:val="FF0000"/>
          <w:sz w:val="24"/>
          <w:szCs w:val="24"/>
        </w:rPr>
        <w:t>– Aula Spinelli</w:t>
      </w:r>
    </w:p>
    <w:p w14:paraId="6837E030" w14:textId="7904ED07" w:rsidR="00FF3E68" w:rsidRPr="00170F59" w:rsidRDefault="006027FE" w:rsidP="00FF3E68">
      <w:pPr>
        <w:spacing w:line="240" w:lineRule="auto"/>
        <w:contextualSpacing/>
        <w:jc w:val="center"/>
        <w:rPr>
          <w:rFonts w:ascii="Constantia" w:hAnsi="Constantia" w:cs="Courier New"/>
          <w:b/>
          <w:color w:val="FF0000"/>
          <w:sz w:val="24"/>
          <w:szCs w:val="24"/>
        </w:rPr>
      </w:pPr>
      <w:r w:rsidRPr="00170F59">
        <w:rPr>
          <w:rFonts w:ascii="Constantia" w:hAnsi="Constantia" w:cs="Courier New"/>
          <w:b/>
          <w:color w:val="FF0000"/>
          <w:sz w:val="24"/>
          <w:szCs w:val="24"/>
        </w:rPr>
        <w:t>Dipartimento di Scienze politiche – Napoli, Via L. Rodinò, n. 22</w:t>
      </w:r>
    </w:p>
    <w:p w14:paraId="76EAAE9A" w14:textId="77777777" w:rsidR="00170F59" w:rsidRPr="00170F59" w:rsidRDefault="00170F59" w:rsidP="002645A3">
      <w:pPr>
        <w:spacing w:line="240" w:lineRule="auto"/>
        <w:contextualSpacing/>
        <w:jc w:val="center"/>
        <w:rPr>
          <w:rFonts w:ascii="Constantia" w:hAnsi="Constantia" w:cs="Courier New"/>
          <w:b/>
          <w:i/>
          <w:iCs/>
          <w:color w:val="FF0000"/>
          <w:sz w:val="24"/>
          <w:szCs w:val="24"/>
        </w:rPr>
      </w:pPr>
    </w:p>
    <w:p w14:paraId="3B7F9577" w14:textId="35EF480A" w:rsidR="006F0A53" w:rsidRPr="00170F59" w:rsidRDefault="006F0A53" w:rsidP="002645A3">
      <w:pPr>
        <w:spacing w:line="240" w:lineRule="auto"/>
        <w:contextualSpacing/>
        <w:jc w:val="both"/>
        <w:rPr>
          <w:rFonts w:ascii="Constantia" w:hAnsi="Constantia" w:cs="Courier New"/>
          <w:b/>
          <w:color w:val="FF0000"/>
          <w:sz w:val="24"/>
          <w:szCs w:val="24"/>
        </w:rPr>
      </w:pPr>
      <w:r w:rsidRPr="00170F59">
        <w:rPr>
          <w:rFonts w:ascii="Constantia" w:hAnsi="Constantia" w:cs="Constantia,Bold"/>
          <w:b/>
          <w:bCs/>
          <w:color w:val="002060"/>
          <w:sz w:val="24"/>
          <w:szCs w:val="24"/>
        </w:rPr>
        <w:t>La partecipazione all’evento è riconosciuta dal Consiglio dell’Ordine degli Avvocati di Napoli ed attribuisce 3 crediti per la formazione continua</w:t>
      </w:r>
      <w:bookmarkEnd w:id="0"/>
    </w:p>
    <w:sectPr w:rsidR="006F0A53" w:rsidRPr="00170F5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CA62" w14:textId="77777777" w:rsidR="00E72900" w:rsidRDefault="00E72900" w:rsidP="001D7984">
      <w:pPr>
        <w:spacing w:after="0" w:line="240" w:lineRule="auto"/>
      </w:pPr>
      <w:r>
        <w:separator/>
      </w:r>
    </w:p>
  </w:endnote>
  <w:endnote w:type="continuationSeparator" w:id="0">
    <w:p w14:paraId="50E6165B" w14:textId="77777777" w:rsidR="00E72900" w:rsidRDefault="00E72900" w:rsidP="001D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nstant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F39A" w14:textId="461DC70B" w:rsidR="001D7984" w:rsidRPr="001D7984" w:rsidRDefault="001D7984" w:rsidP="001D7984">
    <w:pPr>
      <w:pStyle w:val="Pidipagina"/>
      <w:rPr>
        <w:rFonts w:ascii="Constantia" w:hAnsi="Constantia"/>
        <w:sz w:val="24"/>
        <w:szCs w:val="24"/>
      </w:rPr>
    </w:pPr>
    <w:r w:rsidRPr="001D7984">
      <w:rPr>
        <w:rFonts w:ascii="Constantia" w:hAnsi="Constantia"/>
        <w:sz w:val="24"/>
        <w:szCs w:val="24"/>
      </w:rPr>
      <w:t xml:space="preserve">Con </w:t>
    </w:r>
    <w:r>
      <w:rPr>
        <w:rFonts w:ascii="Constantia" w:hAnsi="Constantia"/>
        <w:sz w:val="24"/>
        <w:szCs w:val="24"/>
      </w:rPr>
      <w:t xml:space="preserve">la collaborazione </w:t>
    </w:r>
    <w:r w:rsidRPr="001D7984">
      <w:rPr>
        <w:rFonts w:ascii="Constantia" w:hAnsi="Constantia"/>
        <w:sz w:val="24"/>
        <w:szCs w:val="24"/>
      </w:rPr>
      <w:t>di</w:t>
    </w:r>
  </w:p>
  <w:p w14:paraId="7C23AB51" w14:textId="775D2CC4" w:rsidR="001D7984" w:rsidRPr="001D7984" w:rsidRDefault="001D7984" w:rsidP="001D7984">
    <w:pPr>
      <w:pStyle w:val="Pidipagina"/>
    </w:pPr>
    <w:r>
      <w:tab/>
      <w:t xml:space="preserve"> </w:t>
    </w:r>
    <w:r w:rsidRPr="001D7984">
      <w:rPr>
        <w:noProof/>
      </w:rPr>
      <w:drawing>
        <wp:inline distT="0" distB="0" distL="0" distR="0" wp14:anchorId="0402D7F6" wp14:editId="59F42492">
          <wp:extent cx="581025" cy="495300"/>
          <wp:effectExtent l="0" t="0" r="9525" b="0"/>
          <wp:docPr id="152860131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703" cy="532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1224B" w14:textId="7F70300B" w:rsidR="001D7984" w:rsidRDefault="001D79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FB33" w14:textId="77777777" w:rsidR="00E72900" w:rsidRDefault="00E72900" w:rsidP="001D7984">
      <w:pPr>
        <w:spacing w:after="0" w:line="240" w:lineRule="auto"/>
      </w:pPr>
      <w:r>
        <w:separator/>
      </w:r>
    </w:p>
  </w:footnote>
  <w:footnote w:type="continuationSeparator" w:id="0">
    <w:p w14:paraId="7E07EC45" w14:textId="77777777" w:rsidR="00E72900" w:rsidRDefault="00E72900" w:rsidP="001D7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4B"/>
    <w:rsid w:val="00066787"/>
    <w:rsid w:val="00092A91"/>
    <w:rsid w:val="0009542B"/>
    <w:rsid w:val="000A365E"/>
    <w:rsid w:val="000C2596"/>
    <w:rsid w:val="000E2DF3"/>
    <w:rsid w:val="000F7CA1"/>
    <w:rsid w:val="00111001"/>
    <w:rsid w:val="00153EAF"/>
    <w:rsid w:val="00170F59"/>
    <w:rsid w:val="00186510"/>
    <w:rsid w:val="00193C3E"/>
    <w:rsid w:val="001B3C7D"/>
    <w:rsid w:val="001D4194"/>
    <w:rsid w:val="001D7984"/>
    <w:rsid w:val="001E2AB5"/>
    <w:rsid w:val="00205B14"/>
    <w:rsid w:val="002645A3"/>
    <w:rsid w:val="00296424"/>
    <w:rsid w:val="002A526D"/>
    <w:rsid w:val="002A75C5"/>
    <w:rsid w:val="002B05AB"/>
    <w:rsid w:val="003027F6"/>
    <w:rsid w:val="003278E7"/>
    <w:rsid w:val="00360675"/>
    <w:rsid w:val="003768FB"/>
    <w:rsid w:val="00392E95"/>
    <w:rsid w:val="003E1B16"/>
    <w:rsid w:val="00413774"/>
    <w:rsid w:val="00425511"/>
    <w:rsid w:val="00433609"/>
    <w:rsid w:val="00441706"/>
    <w:rsid w:val="00455499"/>
    <w:rsid w:val="004726FF"/>
    <w:rsid w:val="0047504B"/>
    <w:rsid w:val="004D7565"/>
    <w:rsid w:val="004F2CD8"/>
    <w:rsid w:val="005027C3"/>
    <w:rsid w:val="005630EC"/>
    <w:rsid w:val="00565E70"/>
    <w:rsid w:val="00566C54"/>
    <w:rsid w:val="005A5A99"/>
    <w:rsid w:val="005B124E"/>
    <w:rsid w:val="005B7489"/>
    <w:rsid w:val="006027FE"/>
    <w:rsid w:val="006051E2"/>
    <w:rsid w:val="0060586F"/>
    <w:rsid w:val="00624A6D"/>
    <w:rsid w:val="0062785B"/>
    <w:rsid w:val="006D0FEF"/>
    <w:rsid w:val="006D335D"/>
    <w:rsid w:val="006E160B"/>
    <w:rsid w:val="006F0A53"/>
    <w:rsid w:val="006F0B88"/>
    <w:rsid w:val="007355D4"/>
    <w:rsid w:val="00736D44"/>
    <w:rsid w:val="00754A96"/>
    <w:rsid w:val="00776C6E"/>
    <w:rsid w:val="0088145C"/>
    <w:rsid w:val="008A11EC"/>
    <w:rsid w:val="00932ED7"/>
    <w:rsid w:val="0095459E"/>
    <w:rsid w:val="009A052B"/>
    <w:rsid w:val="009F2D20"/>
    <w:rsid w:val="00A02AB4"/>
    <w:rsid w:val="00A158B8"/>
    <w:rsid w:val="00A21162"/>
    <w:rsid w:val="00A42834"/>
    <w:rsid w:val="00A91775"/>
    <w:rsid w:val="00AC5701"/>
    <w:rsid w:val="00B12323"/>
    <w:rsid w:val="00B70775"/>
    <w:rsid w:val="00B87344"/>
    <w:rsid w:val="00BC65D0"/>
    <w:rsid w:val="00BF5F33"/>
    <w:rsid w:val="00C24322"/>
    <w:rsid w:val="00C47067"/>
    <w:rsid w:val="00C64C59"/>
    <w:rsid w:val="00C767FC"/>
    <w:rsid w:val="00C76AA3"/>
    <w:rsid w:val="00C776C7"/>
    <w:rsid w:val="00CE23B4"/>
    <w:rsid w:val="00CF46A5"/>
    <w:rsid w:val="00D140A2"/>
    <w:rsid w:val="00D60CC0"/>
    <w:rsid w:val="00D631AB"/>
    <w:rsid w:val="00D846D9"/>
    <w:rsid w:val="00DA74DA"/>
    <w:rsid w:val="00E30872"/>
    <w:rsid w:val="00E53ED5"/>
    <w:rsid w:val="00E636D7"/>
    <w:rsid w:val="00E72900"/>
    <w:rsid w:val="00E74583"/>
    <w:rsid w:val="00E81D58"/>
    <w:rsid w:val="00E93629"/>
    <w:rsid w:val="00EB13D1"/>
    <w:rsid w:val="00EC5B4D"/>
    <w:rsid w:val="00EC7009"/>
    <w:rsid w:val="00ED5C2B"/>
    <w:rsid w:val="00ED5D92"/>
    <w:rsid w:val="00ED759A"/>
    <w:rsid w:val="00EE6AD8"/>
    <w:rsid w:val="00F01D7B"/>
    <w:rsid w:val="00FA01F3"/>
    <w:rsid w:val="00FB5269"/>
    <w:rsid w:val="00FC1916"/>
    <w:rsid w:val="00FD5FF8"/>
    <w:rsid w:val="00FF3D03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31768"/>
  <w15:chartTrackingRefBased/>
  <w15:docId w15:val="{3CB63B15-5627-4709-8CD0-9292F47B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504B"/>
    <w:pPr>
      <w:spacing w:after="200" w:line="276" w:lineRule="auto"/>
    </w:pPr>
    <w:rPr>
      <w:rFonts w:eastAsiaTheme="minorEastAsia"/>
      <w:kern w:val="0"/>
      <w:lang w:eastAsia="zh-TW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50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50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504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504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504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504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504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504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504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5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5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5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504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504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50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50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50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50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5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75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504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5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504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50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504B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7504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5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504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504B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D79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984"/>
    <w:rPr>
      <w:rFonts w:eastAsiaTheme="minorEastAsia"/>
      <w:kern w:val="0"/>
      <w:lang w:eastAsia="zh-TW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D79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984"/>
    <w:rPr>
      <w:rFonts w:eastAsiaTheme="minorEastAsia"/>
      <w:kern w:val="0"/>
      <w:lang w:eastAsia="zh-TW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1D79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AMARELLI</dc:creator>
  <cp:keywords/>
  <dc:description/>
  <cp:lastModifiedBy>Ugo Degl'Innocenti</cp:lastModifiedBy>
  <cp:revision>2</cp:revision>
  <dcterms:created xsi:type="dcterms:W3CDTF">2025-11-24T17:09:00Z</dcterms:created>
  <dcterms:modified xsi:type="dcterms:W3CDTF">2025-11-24T17:09:00Z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2025-02-14T11:27:23Z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9a838408-ffb4-4468-bcb2-d418fef651fe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